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line="360" w:lineRule="auto"/>
        <w:ind w:right="1068"/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pacing w:val="-2"/>
          <w:sz w:val="36"/>
          <w:szCs w:val="36"/>
        </w:rPr>
        <w:t>Important Dates</w:t>
      </w:r>
    </w:p>
    <w:p>
      <w:pPr>
        <w:pStyle w:val="Heading1"/>
        <w:spacing w:line="360" w:lineRule="auto"/>
        <w:ind w:right="1068"/>
        <w:jc w:val="center"/>
        <w:rPr>
          <w:rFonts w:ascii="SassoonPrimaryType" w:hAnsi="SassoonPrimaryType"/>
          <w:sz w:val="36"/>
          <w:szCs w:val="36"/>
        </w:rPr>
      </w:pPr>
    </w:p>
    <w:p>
      <w:pPr>
        <w:tabs>
          <w:tab w:val="left" w:pos="426"/>
        </w:tabs>
        <w:spacing w:line="360" w:lineRule="auto"/>
        <w:ind w:left="426" w:right="75"/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t>Application to Year 1 or Nursery</w:t>
      </w:r>
      <w:bookmarkStart w:id="0" w:name="_GoBack"/>
      <w:bookmarkEnd w:id="0"/>
      <w:r>
        <w:rPr>
          <w:rFonts w:ascii="SassoonPrimaryType" w:hAnsi="SassoonPrimaryType"/>
          <w:sz w:val="36"/>
          <w:szCs w:val="36"/>
        </w:rPr>
        <w:t xml:space="preserve"> is completed on line</w:t>
      </w:r>
    </w:p>
    <w:p>
      <w:pPr>
        <w:tabs>
          <w:tab w:val="left" w:pos="426"/>
        </w:tabs>
        <w:spacing w:line="360" w:lineRule="auto"/>
        <w:ind w:left="426" w:right="75"/>
        <w:jc w:val="center"/>
        <w:rPr>
          <w:rFonts w:ascii="SassoonPrimaryType" w:hAnsi="SassoonPrimaryType"/>
          <w:sz w:val="36"/>
          <w:szCs w:val="36"/>
        </w:rPr>
      </w:pPr>
    </w:p>
    <w:p>
      <w:pPr>
        <w:tabs>
          <w:tab w:val="left" w:pos="426"/>
        </w:tabs>
        <w:spacing w:line="360" w:lineRule="auto"/>
        <w:ind w:left="426" w:right="75"/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t>The application procedure opens on 7 January 2021 at 12noon (GMT)</w:t>
      </w:r>
    </w:p>
    <w:p>
      <w:pPr>
        <w:tabs>
          <w:tab w:val="left" w:pos="426"/>
        </w:tabs>
        <w:spacing w:line="360" w:lineRule="auto"/>
        <w:ind w:left="426" w:right="75"/>
        <w:jc w:val="center"/>
        <w:rPr>
          <w:rFonts w:ascii="SassoonPrimaryType" w:hAnsi="SassoonPrimaryType"/>
          <w:sz w:val="36"/>
          <w:szCs w:val="36"/>
        </w:rPr>
      </w:pPr>
    </w:p>
    <w:p>
      <w:pPr>
        <w:tabs>
          <w:tab w:val="left" w:pos="426"/>
        </w:tabs>
        <w:spacing w:line="360" w:lineRule="auto"/>
        <w:ind w:left="426" w:right="75"/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t>The closing date is on 29 January 2021 at 12noon (GMT)</w:t>
      </w:r>
    </w:p>
    <w:p>
      <w:pPr>
        <w:tabs>
          <w:tab w:val="left" w:pos="426"/>
        </w:tabs>
        <w:ind w:left="426" w:right="75"/>
        <w:jc w:val="center"/>
        <w:rPr>
          <w:rFonts w:ascii="SassoonPrimaryType" w:hAnsi="SassoonPrimaryType"/>
          <w:b/>
          <w:sz w:val="36"/>
          <w:szCs w:val="36"/>
        </w:rPr>
      </w:pPr>
    </w:p>
    <w:p>
      <w:pPr>
        <w:jc w:val="center"/>
        <w:rPr>
          <w:rFonts w:ascii="SassoonPrimaryType" w:hAnsi="SassoonPrimaryType"/>
          <w:b/>
          <w:sz w:val="36"/>
          <w:szCs w:val="36"/>
        </w:rPr>
      </w:pPr>
      <w:r>
        <w:rPr>
          <w:rFonts w:ascii="SassoonPrimaryType" w:hAnsi="SassoonPrimaryType"/>
          <w:b/>
          <w:sz w:val="36"/>
          <w:szCs w:val="36"/>
        </w:rPr>
        <w:t>How to apply</w:t>
      </w:r>
    </w:p>
    <w:p>
      <w:pPr>
        <w:jc w:val="center"/>
        <w:rPr>
          <w:rFonts w:ascii="SassoonPrimaryType" w:hAnsi="SassoonPrimaryType"/>
          <w:b/>
          <w:sz w:val="36"/>
          <w:szCs w:val="36"/>
        </w:rPr>
      </w:pPr>
    </w:p>
    <w:p>
      <w:pPr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t xml:space="preserve">Application Forms will be available from the Education Authority Website at </w:t>
      </w:r>
    </w:p>
    <w:p>
      <w:pPr>
        <w:jc w:val="center"/>
        <w:rPr>
          <w:rFonts w:ascii="SassoonPrimaryType" w:hAnsi="SassoonPrimaryType"/>
          <w:color w:val="0070C0"/>
          <w:sz w:val="36"/>
          <w:szCs w:val="36"/>
        </w:rPr>
      </w:pPr>
    </w:p>
    <w:p>
      <w:pPr>
        <w:jc w:val="center"/>
        <w:rPr>
          <w:rFonts w:ascii="SassoonPrimaryType" w:hAnsi="SassoonPrimaryType"/>
          <w:b/>
          <w:color w:val="0070C0"/>
          <w:sz w:val="36"/>
          <w:szCs w:val="36"/>
        </w:rPr>
      </w:pPr>
      <w:hyperlink r:id="rId4" w:history="1">
        <w:r>
          <w:rPr>
            <w:rStyle w:val="Hyperlink"/>
            <w:rFonts w:ascii="SassoonPrimaryType" w:hAnsi="SassoonPrimaryType"/>
            <w:b/>
            <w:sz w:val="36"/>
            <w:szCs w:val="36"/>
          </w:rPr>
          <w:t>www.eani.org.uk</w:t>
        </w:r>
      </w:hyperlink>
    </w:p>
    <w:p>
      <w:pPr>
        <w:jc w:val="center"/>
        <w:rPr>
          <w:rFonts w:ascii="SassoonPrimaryType" w:hAnsi="SassoonPrimaryType"/>
          <w:color w:val="0070C0"/>
          <w:sz w:val="36"/>
          <w:szCs w:val="36"/>
        </w:rPr>
      </w:pPr>
    </w:p>
    <w:p>
      <w:pPr>
        <w:jc w:val="center"/>
        <w:rPr>
          <w:rFonts w:ascii="SassoonPrimaryType" w:hAnsi="SassoonPrimaryType"/>
          <w:color w:val="0070C0"/>
          <w:sz w:val="36"/>
          <w:szCs w:val="36"/>
        </w:rPr>
      </w:pPr>
    </w:p>
    <w:p>
      <w:pPr>
        <w:jc w:val="center"/>
        <w:rPr>
          <w:rFonts w:ascii="SassoonPrimaryType" w:hAnsi="SassoonPrimaryType"/>
          <w:color w:val="0070C0"/>
          <w:sz w:val="36"/>
          <w:szCs w:val="36"/>
        </w:rPr>
      </w:pPr>
    </w:p>
    <w:p>
      <w:pPr>
        <w:jc w:val="center"/>
        <w:rPr>
          <w:rFonts w:ascii="SassoonPrimaryType" w:hAnsi="SassoonPrimaryType"/>
          <w:b/>
          <w:sz w:val="36"/>
          <w:szCs w:val="36"/>
        </w:rPr>
      </w:pPr>
      <w:r>
        <w:rPr>
          <w:rFonts w:ascii="SassoonPrimaryType" w:hAnsi="SassoonPrimaryType"/>
          <w:b/>
          <w:sz w:val="36"/>
          <w:szCs w:val="36"/>
        </w:rPr>
        <w:t>Visit our school website</w:t>
      </w:r>
    </w:p>
    <w:p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  <w:hyperlink r:id="rId5" w:history="1">
        <w:r>
          <w:rPr>
            <w:rStyle w:val="Hyperlink"/>
            <w:rFonts w:ascii="SassoonPrimaryType" w:hAnsi="SassoonPrimaryType"/>
            <w:b/>
            <w:color w:val="FF0000"/>
            <w:sz w:val="36"/>
            <w:szCs w:val="36"/>
          </w:rPr>
          <w:t>www.stcanicepsdungiven.com</w:t>
        </w:r>
      </w:hyperlink>
    </w:p>
    <w:p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</w:p>
    <w:p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</w:p>
    <w:p>
      <w:pPr>
        <w:jc w:val="center"/>
        <w:rPr>
          <w:rFonts w:ascii="SassoonPrimaryInfant" w:hAnsi="SassoonPrimaryInfant"/>
          <w:b/>
          <w:color w:val="FF0000"/>
          <w:sz w:val="36"/>
          <w:szCs w:val="36"/>
        </w:rPr>
      </w:pPr>
      <w:r>
        <w:rPr>
          <w:rFonts w:ascii="SassoonPrimaryInfant" w:hAnsi="SassoonPrimaryInfant"/>
          <w:b/>
          <w:noProof/>
          <w:color w:val="FF0000"/>
          <w:sz w:val="36"/>
          <w:szCs w:val="36"/>
          <w:lang w:val="en-GB" w:eastAsia="en-GB"/>
        </w:rPr>
        <w:drawing>
          <wp:inline distT="0" distB="0" distL="0" distR="0">
            <wp:extent cx="659004" cy="588306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-High-Quality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06" cy="60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color w:val="FF0000"/>
          <w:sz w:val="36"/>
          <w:szCs w:val="36"/>
        </w:rPr>
        <w:t xml:space="preserve"> 02877741457   OR</w:t>
      </w:r>
      <w:r>
        <w:rPr>
          <w:rFonts w:ascii="SassoonPrimaryInfant" w:hAnsi="SassoonPrimaryInfant"/>
          <w:b/>
          <w:noProof/>
          <w:color w:val="FF0000"/>
          <w:sz w:val="36"/>
          <w:szCs w:val="36"/>
          <w:lang w:val="en-GB" w:eastAsia="en-GB"/>
        </w:rPr>
        <w:drawing>
          <wp:inline distT="0" distB="0" distL="0" distR="0">
            <wp:extent cx="624840" cy="60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_icon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color w:val="FF0000"/>
          <w:sz w:val="36"/>
          <w:szCs w:val="36"/>
        </w:rPr>
        <w:t xml:space="preserve">  </w:t>
      </w:r>
      <w:hyperlink r:id="rId8" w:history="1">
        <w:r>
          <w:rPr>
            <w:rStyle w:val="Hyperlink"/>
            <w:rFonts w:ascii="SassoonPrimaryInfant" w:hAnsi="SassoonPrimaryInfant"/>
            <w:b/>
            <w:sz w:val="36"/>
            <w:szCs w:val="36"/>
          </w:rPr>
          <w:t>cloane443@c2kni.net</w:t>
        </w:r>
      </w:hyperlink>
    </w:p>
    <w:p>
      <w:pPr>
        <w:jc w:val="center"/>
        <w:rPr>
          <w:rFonts w:ascii="SassoonPrimaryInfant" w:hAnsi="SassoonPrimaryInfant"/>
          <w:b/>
          <w:color w:val="FF0000"/>
          <w:sz w:val="36"/>
          <w:szCs w:val="36"/>
        </w:rPr>
      </w:pPr>
    </w:p>
    <w:p>
      <w:pPr>
        <w:jc w:val="center"/>
        <w:rPr>
          <w:rFonts w:ascii="SassoonPrimaryType" w:hAnsi="SassoonPrimaryType"/>
          <w:b/>
          <w:sz w:val="36"/>
          <w:szCs w:val="36"/>
        </w:rPr>
      </w:pPr>
      <w:r>
        <w:rPr>
          <w:rFonts w:ascii="SassoonPrimaryType" w:hAnsi="SassoonPrimaryType"/>
          <w:b/>
          <w:sz w:val="36"/>
          <w:szCs w:val="36"/>
        </w:rPr>
        <w:t>Individual queries most welcome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0068-E931-4B8D-B045-D5B188E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pPr>
      <w:ind w:left="39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Arial Narrow" w:eastAsia="Arial Narrow" w:hAnsi="Arial Narrow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ane443@c2kni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canicepsdungive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ni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LOANE</dc:creator>
  <cp:keywords/>
  <dc:description/>
  <cp:lastModifiedBy>C LOANE</cp:lastModifiedBy>
  <cp:revision>5</cp:revision>
  <dcterms:created xsi:type="dcterms:W3CDTF">2020-11-23T16:02:00Z</dcterms:created>
  <dcterms:modified xsi:type="dcterms:W3CDTF">2020-11-25T13:15:00Z</dcterms:modified>
</cp:coreProperties>
</file>